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L’équipe éducative du collège/ lycée…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br/>
        <w:br/>
        <w:t>…….., le mardi 11 juin 2024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À Monsieur le directeur académique de la Savoie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Sous couvert de M./Mme ……………………, principal(e)/proviseur(e) du collège/lycée 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Objet : Non au choc des savoirs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ind w:firstLine="708"/>
        <w:rPr>
          <w:sz w:val="24"/>
          <w:szCs w:val="24"/>
        </w:rPr>
      </w:pPr>
      <w:r>
        <w:rPr>
          <w:sz w:val="24"/>
          <w:szCs w:val="24"/>
        </w:rPr>
        <w:t>Monsieur le Directeur académique,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             L’équipe éducative du collège ou lycée……………………………………………… réaffirme son opposition au dispositif du « choc des savoirs ». Le tri des élèves est incompatible avec les valeurs d’éducation et d’émancipation que nous portons. Par conséquent, nous exigeons de fonctionner à la rentrée sur la base de classes </w:t>
      </w:r>
      <w:r>
        <w:rPr>
          <w:sz w:val="24"/>
          <w:szCs w:val="24"/>
        </w:rPr>
        <w:t>hétérogènes</w:t>
      </w:r>
      <w:r>
        <w:rPr>
          <w:sz w:val="24"/>
          <w:szCs w:val="24"/>
        </w:rPr>
        <w:t xml:space="preserve"> dotées de moyens suffisants pour </w:t>
      </w:r>
      <w:r>
        <w:rPr>
          <w:sz w:val="24"/>
          <w:szCs w:val="24"/>
        </w:rPr>
        <w:t>permettre la réussite de toutes et tous les élèves, dans toutes les disciplines.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Non au choc des savoirs.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Oui au choc des moyens et des salaires !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Veuillez croire, Monsieur le Directeur académique, en notre dévouement pour un service public d’éducation de qualité pour toutes et tous.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jc w:val="right"/>
        <w:rPr>
          <w:sz w:val="24"/>
          <w:szCs w:val="24"/>
        </w:rPr>
      </w:pPr>
      <w:r>
        <w:rPr>
          <w:sz w:val="24"/>
          <w:szCs w:val="24"/>
        </w:rPr>
        <w:t>L’équipe éducative du collège/lycée ……………………………………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LibreOffice/7.5.3.2$Windows_X86_64 LibreOffice_project/9f56dff12ba03b9acd7730a5a481eea045e468f3</Application>
  <AppVersion>15.0000</AppVersion>
  <Pages>1</Pages>
  <Words>143</Words>
  <Characters>806</Characters>
  <CharactersWithSpaces>956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2024-06-03T07:04:00Z</dcterms:created>
  <dc:creator>Ludovic Watbled</dc:creator>
  <dc:description/>
  <dc:language>fr-FR</dc:language>
  <cp:lastModifiedBy/>
  <dcterms:modified xsi:type="dcterms:W3CDTF">2024-06-04T13:54:32Z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